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589F1" w14:textId="1A6224B6" w:rsidR="002B0FBC" w:rsidRPr="0001361D" w:rsidRDefault="002B0FBC" w:rsidP="002B0FBC">
      <w:pPr>
        <w:pStyle w:val="Title"/>
        <w:jc w:val="center"/>
        <w:rPr>
          <w:color w:val="002060"/>
        </w:rPr>
      </w:pPr>
      <w:r w:rsidRPr="0001361D">
        <w:rPr>
          <w:color w:val="002060"/>
        </w:rPr>
        <w:t xml:space="preserve">The Maguire </w:t>
      </w:r>
      <w:r w:rsidR="0001361D" w:rsidRPr="0001361D">
        <w:rPr>
          <w:color w:val="002060"/>
        </w:rPr>
        <w:t>Meserve</w:t>
      </w:r>
      <w:r w:rsidRPr="0001361D">
        <w:rPr>
          <w:color w:val="002060"/>
        </w:rPr>
        <w:t xml:space="preserve"> College of Health and Human Services</w:t>
      </w:r>
    </w:p>
    <w:p w14:paraId="12748D05" w14:textId="5A3A380E" w:rsidR="002B0FBC" w:rsidRPr="0001361D" w:rsidRDefault="002B0FBC" w:rsidP="002B0FBC">
      <w:pPr>
        <w:pStyle w:val="Title"/>
        <w:jc w:val="center"/>
        <w:rPr>
          <w:color w:val="002060"/>
        </w:rPr>
      </w:pPr>
      <w:r w:rsidRPr="0001361D">
        <w:rPr>
          <w:color w:val="002060"/>
        </w:rPr>
        <w:t xml:space="preserve">Presents </w:t>
      </w:r>
    </w:p>
    <w:p w14:paraId="561A3391" w14:textId="07366EC0" w:rsidR="00E87EBD" w:rsidRPr="0001361D" w:rsidRDefault="002B0FBC" w:rsidP="002B0FBC">
      <w:pPr>
        <w:pStyle w:val="Title"/>
        <w:jc w:val="center"/>
        <w:rPr>
          <w:color w:val="002060"/>
        </w:rPr>
      </w:pPr>
      <w:r w:rsidRPr="0001361D">
        <w:rPr>
          <w:color w:val="002060"/>
        </w:rPr>
        <w:t>Interprofessional Education for Collaboration Event</w:t>
      </w:r>
    </w:p>
    <w:p w14:paraId="11174BC5" w14:textId="61344E12" w:rsidR="002B0FBC" w:rsidRPr="005D675D" w:rsidRDefault="002B0FBC" w:rsidP="00135D20">
      <w:pPr>
        <w:jc w:val="center"/>
        <w:rPr>
          <w:rStyle w:val="catalog-subtitle"/>
          <w:sz w:val="32"/>
          <w:szCs w:val="32"/>
        </w:rPr>
      </w:pPr>
      <w:r w:rsidRPr="0001361D">
        <w:rPr>
          <w:rStyle w:val="catalog-subtitle"/>
          <w:sz w:val="32"/>
          <w:szCs w:val="32"/>
        </w:rPr>
        <w:t xml:space="preserve">How can We Improve </w:t>
      </w:r>
      <w:r w:rsidR="005D675D" w:rsidRPr="0001361D">
        <w:rPr>
          <w:rStyle w:val="catalog-subtitle"/>
          <w:sz w:val="32"/>
          <w:szCs w:val="32"/>
        </w:rPr>
        <w:t>Student Learning Outcomes</w:t>
      </w:r>
      <w:r w:rsidRPr="0001361D">
        <w:rPr>
          <w:rStyle w:val="catalog-subtitle"/>
          <w:sz w:val="32"/>
          <w:szCs w:val="32"/>
        </w:rPr>
        <w:t xml:space="preserve"> from Interprofessional Models Across the Continuum of Education to Practice</w:t>
      </w:r>
      <w:r w:rsidR="0001361D">
        <w:rPr>
          <w:rStyle w:val="catalog-subtitle"/>
          <w:sz w:val="32"/>
          <w:szCs w:val="32"/>
        </w:rPr>
        <w:t>?</w:t>
      </w:r>
    </w:p>
    <w:p w14:paraId="70A9DC24" w14:textId="77777777" w:rsidR="005D675D" w:rsidRPr="00C712ED" w:rsidRDefault="002B0FBC" w:rsidP="002B0FBC">
      <w:pPr>
        <w:jc w:val="center"/>
        <w:rPr>
          <w:rStyle w:val="catalog-subtitle"/>
          <w:b/>
          <w:bCs/>
          <w:sz w:val="36"/>
          <w:szCs w:val="36"/>
        </w:rPr>
      </w:pPr>
      <w:r w:rsidRPr="00C712ED">
        <w:rPr>
          <w:rStyle w:val="catalog-subtitle"/>
          <w:b/>
          <w:bCs/>
          <w:sz w:val="36"/>
          <w:szCs w:val="36"/>
        </w:rPr>
        <w:t xml:space="preserve">Please join </w:t>
      </w:r>
      <w:r w:rsidR="005D675D" w:rsidRPr="00C712ED">
        <w:rPr>
          <w:rStyle w:val="catalog-subtitle"/>
          <w:b/>
          <w:bCs/>
          <w:sz w:val="36"/>
          <w:szCs w:val="36"/>
        </w:rPr>
        <w:t>your CHHS colleagues</w:t>
      </w:r>
      <w:r w:rsidRPr="00C712ED">
        <w:rPr>
          <w:rStyle w:val="catalog-subtitle"/>
          <w:b/>
          <w:bCs/>
          <w:sz w:val="36"/>
          <w:szCs w:val="36"/>
        </w:rPr>
        <w:t xml:space="preserve"> for this professional development </w:t>
      </w:r>
      <w:r w:rsidR="005D675D" w:rsidRPr="00C712ED">
        <w:rPr>
          <w:rStyle w:val="catalog-subtitle"/>
          <w:b/>
          <w:bCs/>
          <w:sz w:val="36"/>
          <w:szCs w:val="36"/>
        </w:rPr>
        <w:t>opportunity</w:t>
      </w:r>
    </w:p>
    <w:p w14:paraId="52D9F4C4" w14:textId="18BBCA55" w:rsidR="002B0FBC" w:rsidRPr="00C712ED" w:rsidRDefault="002B0FBC" w:rsidP="002B0FBC">
      <w:pPr>
        <w:jc w:val="center"/>
        <w:rPr>
          <w:rStyle w:val="catalog-subtitle"/>
          <w:b/>
          <w:bCs/>
          <w:sz w:val="36"/>
          <w:szCs w:val="36"/>
        </w:rPr>
      </w:pPr>
      <w:r w:rsidRPr="00C712ED">
        <w:rPr>
          <w:rStyle w:val="catalog-subtitle"/>
          <w:b/>
          <w:bCs/>
          <w:sz w:val="36"/>
          <w:szCs w:val="36"/>
        </w:rPr>
        <w:t>on May 16</w:t>
      </w:r>
      <w:r w:rsidRPr="00C712ED">
        <w:rPr>
          <w:rStyle w:val="catalog-subtitle"/>
          <w:b/>
          <w:bCs/>
          <w:sz w:val="36"/>
          <w:szCs w:val="36"/>
          <w:vertAlign w:val="superscript"/>
        </w:rPr>
        <w:t>th</w:t>
      </w:r>
      <w:r w:rsidR="005D675D" w:rsidRPr="00C712ED">
        <w:rPr>
          <w:rStyle w:val="catalog-subtitle"/>
          <w:b/>
          <w:bCs/>
          <w:sz w:val="36"/>
          <w:szCs w:val="36"/>
        </w:rPr>
        <w:t xml:space="preserve">, </w:t>
      </w:r>
      <w:r w:rsidRPr="00C712ED">
        <w:rPr>
          <w:rStyle w:val="catalog-subtitle"/>
          <w:b/>
          <w:bCs/>
          <w:sz w:val="36"/>
          <w:szCs w:val="36"/>
        </w:rPr>
        <w:t>2022</w:t>
      </w:r>
    </w:p>
    <w:p w14:paraId="1404FF57" w14:textId="3C5197A4" w:rsidR="002B0FBC" w:rsidRPr="0001361D" w:rsidRDefault="002B0FBC" w:rsidP="002B0FBC">
      <w:pPr>
        <w:jc w:val="center"/>
        <w:rPr>
          <w:rStyle w:val="catalog-subtitle"/>
          <w:b/>
          <w:bCs/>
          <w:sz w:val="28"/>
          <w:szCs w:val="28"/>
        </w:rPr>
      </w:pPr>
      <w:r w:rsidRPr="0001361D">
        <w:rPr>
          <w:rStyle w:val="catalog-subtitle"/>
          <w:b/>
          <w:bCs/>
          <w:sz w:val="28"/>
          <w:szCs w:val="28"/>
        </w:rPr>
        <w:t xml:space="preserve">For breakfast and lunch in the </w:t>
      </w:r>
      <w:proofErr w:type="spellStart"/>
      <w:r w:rsidRPr="0001361D">
        <w:rPr>
          <w:rStyle w:val="catalog-subtitle"/>
          <w:b/>
          <w:bCs/>
          <w:sz w:val="28"/>
          <w:szCs w:val="28"/>
        </w:rPr>
        <w:t>Petrowski</w:t>
      </w:r>
      <w:proofErr w:type="spellEnd"/>
      <w:r w:rsidRPr="0001361D">
        <w:rPr>
          <w:rStyle w:val="catalog-subtitle"/>
          <w:b/>
          <w:bCs/>
          <w:sz w:val="28"/>
          <w:szCs w:val="28"/>
        </w:rPr>
        <w:t xml:space="preserve"> Room on Central Campus from 8:30</w:t>
      </w:r>
      <w:r w:rsidR="005D675D" w:rsidRPr="0001361D">
        <w:rPr>
          <w:rStyle w:val="catalog-subtitle"/>
          <w:b/>
          <w:bCs/>
          <w:sz w:val="28"/>
          <w:szCs w:val="28"/>
        </w:rPr>
        <w:t xml:space="preserve"> am</w:t>
      </w:r>
      <w:r w:rsidRPr="0001361D">
        <w:rPr>
          <w:rStyle w:val="catalog-subtitle"/>
          <w:b/>
          <w:bCs/>
          <w:sz w:val="28"/>
          <w:szCs w:val="28"/>
        </w:rPr>
        <w:t>-12:30</w:t>
      </w:r>
      <w:r w:rsidR="005D675D" w:rsidRPr="0001361D">
        <w:rPr>
          <w:rStyle w:val="catalog-subtitle"/>
          <w:b/>
          <w:bCs/>
          <w:sz w:val="28"/>
          <w:szCs w:val="28"/>
        </w:rPr>
        <w:t xml:space="preserve"> pm</w:t>
      </w:r>
      <w:r w:rsidRPr="0001361D">
        <w:rPr>
          <w:rStyle w:val="catalog-subtitle"/>
          <w:b/>
          <w:bCs/>
          <w:sz w:val="28"/>
          <w:szCs w:val="28"/>
        </w:rPr>
        <w:t xml:space="preserve"> </w:t>
      </w:r>
    </w:p>
    <w:p w14:paraId="1C31AC0F" w14:textId="77777777" w:rsidR="00135D20" w:rsidRDefault="005D675D" w:rsidP="002B0FBC">
      <w:pPr>
        <w:jc w:val="center"/>
        <w:rPr>
          <w:rStyle w:val="catalog-subtitle"/>
          <w:sz w:val="28"/>
          <w:szCs w:val="28"/>
        </w:rPr>
      </w:pPr>
      <w:r w:rsidRPr="0001361D">
        <w:rPr>
          <w:rStyle w:val="catalog-subtitle"/>
          <w:sz w:val="28"/>
          <w:szCs w:val="28"/>
        </w:rPr>
        <w:t>This event will include Nationally Recognized Keynote Speaker</w:t>
      </w:r>
    </w:p>
    <w:p w14:paraId="180062C1" w14:textId="77777777" w:rsidR="00135D20" w:rsidRDefault="00135D20" w:rsidP="00135D20">
      <w:pPr>
        <w:pStyle w:val="Heading2"/>
      </w:pPr>
      <w:r>
        <w:t>Nationally Recognized Keynote Speakers</w:t>
      </w:r>
    </w:p>
    <w:p w14:paraId="61D9522A" w14:textId="77777777" w:rsidR="00135D20" w:rsidRDefault="00135D20" w:rsidP="00135D20">
      <w:pPr>
        <w:pStyle w:val="NormalWeb"/>
      </w:pPr>
      <w:r>
        <w:rPr>
          <w:rStyle w:val="Strong"/>
        </w:rPr>
        <w:t>Shelley Cohen Konrad, PhD, LCSW, FNAP</w:t>
      </w:r>
      <w:r>
        <w:br/>
        <w:t>Professor in the University of New England School of Social Work</w:t>
      </w:r>
      <w:r>
        <w:br/>
        <w:t>Founding Director of the Center for Excellence in Collaborative Education</w:t>
      </w:r>
    </w:p>
    <w:p w14:paraId="6931FD1B" w14:textId="77777777" w:rsidR="00135D20" w:rsidRDefault="00135D20" w:rsidP="00135D20">
      <w:pPr>
        <w:pStyle w:val="NormalWeb"/>
      </w:pPr>
      <w:r>
        <w:rPr>
          <w:rStyle w:val="Strong"/>
        </w:rPr>
        <w:t>Kris Hall, MFA </w:t>
      </w:r>
      <w:r>
        <w:br/>
        <w:t>Program Manager, Center for Excellence in Collaborative Education</w:t>
      </w:r>
    </w:p>
    <w:p w14:paraId="3DC7EB92" w14:textId="77777777" w:rsidR="00135D20" w:rsidRDefault="00135D20" w:rsidP="00135D20">
      <w:pPr>
        <w:pStyle w:val="NormalWeb"/>
      </w:pPr>
      <w:r>
        <w:rPr>
          <w:rStyle w:val="Strong"/>
        </w:rPr>
        <w:t>Nancy Jo Ross, PhD, RN</w:t>
      </w:r>
      <w:r>
        <w:br/>
        <w:t>Assistant Clinical Professor in the School of Nursing and Population Health at the University of New England</w:t>
      </w:r>
    </w:p>
    <w:p w14:paraId="39A5160F" w14:textId="77777777" w:rsidR="00135D20" w:rsidRDefault="00135D20" w:rsidP="00135D20">
      <w:pPr>
        <w:pStyle w:val="Heading2"/>
      </w:pPr>
      <w:r>
        <w:t>Special Guest Lecturers</w:t>
      </w:r>
    </w:p>
    <w:p w14:paraId="0D4C0502" w14:textId="77777777" w:rsidR="00135D20" w:rsidRDefault="00135D20" w:rsidP="00135D20">
      <w:pPr>
        <w:pStyle w:val="NormalWeb"/>
      </w:pPr>
      <w:r>
        <w:rPr>
          <w:rStyle w:val="Strong"/>
        </w:rPr>
        <w:t>Keith Mascoll SAG-AFTRA, AEA</w:t>
      </w:r>
      <w:r>
        <w:br/>
        <w:t>Actor, producer, mental health advocate, sneaker-head, and founder of the Triggered Project</w:t>
      </w:r>
    </w:p>
    <w:p w14:paraId="3868E31C" w14:textId="77777777" w:rsidR="00135D20" w:rsidRDefault="00135D20" w:rsidP="00135D20">
      <w:pPr>
        <w:pStyle w:val="NormalWeb"/>
      </w:pPr>
      <w:r>
        <w:lastRenderedPageBreak/>
        <w:t>and his wife:</w:t>
      </w:r>
    </w:p>
    <w:p w14:paraId="2ADD8AA8" w14:textId="77777777" w:rsidR="00135D20" w:rsidRDefault="00135D20" w:rsidP="00135D20">
      <w:pPr>
        <w:pStyle w:val="NormalWeb"/>
      </w:pPr>
      <w:proofErr w:type="spellStart"/>
      <w:r>
        <w:rPr>
          <w:rStyle w:val="Strong"/>
        </w:rPr>
        <w:t>Roxann</w:t>
      </w:r>
      <w:proofErr w:type="spellEnd"/>
      <w:r>
        <w:rPr>
          <w:rStyle w:val="Strong"/>
        </w:rPr>
        <w:t xml:space="preserve"> Mascoll</w:t>
      </w:r>
      <w:r>
        <w:t xml:space="preserve"> M.S., MSW, LCSW</w:t>
      </w:r>
      <w:r>
        <w:br/>
        <w:t>Independent child protection, and domestic violence consultant</w:t>
      </w:r>
    </w:p>
    <w:p w14:paraId="101D0E93" w14:textId="77777777" w:rsidR="00135D20" w:rsidRDefault="00135D20" w:rsidP="00135D20">
      <w:pPr>
        <w:pStyle w:val="Heading2"/>
      </w:pPr>
      <w:r>
        <w:t>Event Schedule</w:t>
      </w:r>
    </w:p>
    <w:p w14:paraId="45C4D214" w14:textId="77777777" w:rsidR="00135D20" w:rsidRDefault="00135D20" w:rsidP="00135D20">
      <w:pPr>
        <w:numPr>
          <w:ilvl w:val="0"/>
          <w:numId w:val="1"/>
        </w:numPr>
        <w:spacing w:before="100" w:beforeAutospacing="1" w:after="100" w:afterAutospacing="1" w:line="240" w:lineRule="auto"/>
      </w:pPr>
      <w:r>
        <w:rPr>
          <w:rStyle w:val="Strong"/>
        </w:rPr>
        <w:t>8:30</w:t>
      </w:r>
      <w:r>
        <w:t xml:space="preserve"> Breakfast</w:t>
      </w:r>
    </w:p>
    <w:p w14:paraId="2ABC1758" w14:textId="77777777" w:rsidR="00135D20" w:rsidRDefault="00135D20" w:rsidP="00135D20">
      <w:pPr>
        <w:numPr>
          <w:ilvl w:val="0"/>
          <w:numId w:val="1"/>
        </w:numPr>
        <w:spacing w:before="100" w:beforeAutospacing="1" w:after="100" w:afterAutospacing="1" w:line="240" w:lineRule="auto"/>
      </w:pPr>
      <w:r>
        <w:rPr>
          <w:rStyle w:val="Strong"/>
        </w:rPr>
        <w:t>9:00</w:t>
      </w:r>
      <w:r>
        <w:t xml:space="preserve"> Welcome from Dean Ansari</w:t>
      </w:r>
    </w:p>
    <w:p w14:paraId="0CD848CA" w14:textId="77777777" w:rsidR="00135D20" w:rsidRDefault="00135D20" w:rsidP="00135D20">
      <w:pPr>
        <w:numPr>
          <w:ilvl w:val="0"/>
          <w:numId w:val="1"/>
        </w:numPr>
        <w:spacing w:before="100" w:beforeAutospacing="1" w:after="100" w:afterAutospacing="1" w:line="240" w:lineRule="auto"/>
      </w:pPr>
      <w:r>
        <w:rPr>
          <w:rStyle w:val="Strong"/>
        </w:rPr>
        <w:t>9:15</w:t>
      </w:r>
      <w:r>
        <w:t xml:space="preserve"> Opening Remarks</w:t>
      </w:r>
    </w:p>
    <w:p w14:paraId="606D1B3D" w14:textId="77777777" w:rsidR="00135D20" w:rsidRDefault="00135D20" w:rsidP="00135D20">
      <w:pPr>
        <w:numPr>
          <w:ilvl w:val="0"/>
          <w:numId w:val="1"/>
        </w:numPr>
        <w:spacing w:before="100" w:beforeAutospacing="1" w:after="100" w:afterAutospacing="1" w:line="240" w:lineRule="auto"/>
      </w:pPr>
      <w:r>
        <w:rPr>
          <w:rStyle w:val="Strong"/>
        </w:rPr>
        <w:t>9:30</w:t>
      </w:r>
      <w:r>
        <w:t xml:space="preserve"> Introduction: Keynote Speaker</w:t>
      </w:r>
    </w:p>
    <w:p w14:paraId="54BAD34B" w14:textId="77777777" w:rsidR="00135D20" w:rsidRDefault="00135D20" w:rsidP="00135D20">
      <w:pPr>
        <w:numPr>
          <w:ilvl w:val="0"/>
          <w:numId w:val="1"/>
        </w:numPr>
        <w:spacing w:before="100" w:beforeAutospacing="1" w:after="100" w:afterAutospacing="1" w:line="240" w:lineRule="auto"/>
      </w:pPr>
      <w:r>
        <w:t>Shelley Cohen Konrad PhD, LCSW, FNAP</w:t>
      </w:r>
    </w:p>
    <w:p w14:paraId="1E48BFD0" w14:textId="77777777" w:rsidR="00135D20" w:rsidRDefault="00135D20" w:rsidP="00135D20">
      <w:pPr>
        <w:numPr>
          <w:ilvl w:val="0"/>
          <w:numId w:val="1"/>
        </w:numPr>
        <w:spacing w:before="100" w:beforeAutospacing="1" w:after="100" w:afterAutospacing="1" w:line="240" w:lineRule="auto"/>
      </w:pPr>
      <w:r>
        <w:t>Professor School of Social Work and Director Center for Excellence in Collaborative Education, University of New England</w:t>
      </w:r>
    </w:p>
    <w:p w14:paraId="67F340B0" w14:textId="77777777" w:rsidR="00135D20" w:rsidRDefault="00135D20" w:rsidP="00135D20">
      <w:pPr>
        <w:numPr>
          <w:ilvl w:val="0"/>
          <w:numId w:val="1"/>
        </w:numPr>
        <w:spacing w:before="100" w:beforeAutospacing="1" w:after="100" w:afterAutospacing="1" w:line="240" w:lineRule="auto"/>
      </w:pPr>
      <w:r>
        <w:rPr>
          <w:rStyle w:val="Strong"/>
        </w:rPr>
        <w:t>10:00</w:t>
      </w:r>
      <w:r>
        <w:t xml:space="preserve"> Interactive Engagement Activity and Discussion</w:t>
      </w:r>
    </w:p>
    <w:p w14:paraId="7A058DA1" w14:textId="77777777" w:rsidR="00135D20" w:rsidRDefault="00135D20" w:rsidP="00135D20">
      <w:pPr>
        <w:numPr>
          <w:ilvl w:val="0"/>
          <w:numId w:val="1"/>
        </w:numPr>
        <w:spacing w:before="100" w:beforeAutospacing="1" w:after="100" w:afterAutospacing="1" w:line="240" w:lineRule="auto"/>
      </w:pPr>
      <w:r>
        <w:rPr>
          <w:rStyle w:val="Strong"/>
        </w:rPr>
        <w:t>11:00</w:t>
      </w:r>
      <w:r>
        <w:t xml:space="preserve"> Break with Snacks</w:t>
      </w:r>
    </w:p>
    <w:p w14:paraId="421756B2" w14:textId="77777777" w:rsidR="00135D20" w:rsidRDefault="00135D20" w:rsidP="00135D20">
      <w:pPr>
        <w:numPr>
          <w:ilvl w:val="0"/>
          <w:numId w:val="1"/>
        </w:numPr>
        <w:spacing w:before="100" w:beforeAutospacing="1" w:after="100" w:afterAutospacing="1" w:line="240" w:lineRule="auto"/>
      </w:pPr>
      <w:r>
        <w:rPr>
          <w:rStyle w:val="Strong"/>
        </w:rPr>
        <w:t>11:15</w:t>
      </w:r>
      <w:r>
        <w:t xml:space="preserve"> Guest Speaker</w:t>
      </w:r>
    </w:p>
    <w:p w14:paraId="1465B239" w14:textId="77777777" w:rsidR="00135D20" w:rsidRDefault="00135D20" w:rsidP="00135D20">
      <w:pPr>
        <w:numPr>
          <w:ilvl w:val="0"/>
          <w:numId w:val="1"/>
        </w:numPr>
        <w:spacing w:before="100" w:beforeAutospacing="1" w:after="100" w:afterAutospacing="1" w:line="240" w:lineRule="auto"/>
      </w:pPr>
      <w:r>
        <w:t xml:space="preserve">Keith Mascoll SAG-AFTRA, AEA and </w:t>
      </w:r>
      <w:proofErr w:type="spellStart"/>
      <w:r>
        <w:t>Roxann</w:t>
      </w:r>
      <w:proofErr w:type="spellEnd"/>
      <w:r>
        <w:t xml:space="preserve"> Mascoll M.S., MSW, LCSW, Independent child protection, and domestic violence Consultant</w:t>
      </w:r>
    </w:p>
    <w:p w14:paraId="1C72FA18" w14:textId="77777777" w:rsidR="00135D20" w:rsidRDefault="00135D20" w:rsidP="00135D20">
      <w:pPr>
        <w:numPr>
          <w:ilvl w:val="0"/>
          <w:numId w:val="1"/>
        </w:numPr>
        <w:spacing w:before="100" w:beforeAutospacing="1" w:after="100" w:afterAutospacing="1" w:line="240" w:lineRule="auto"/>
      </w:pPr>
      <w:r>
        <w:rPr>
          <w:rStyle w:val="Strong"/>
        </w:rPr>
        <w:t>12:45</w:t>
      </w:r>
      <w:r>
        <w:t xml:space="preserve"> Closing Remarks</w:t>
      </w:r>
    </w:p>
    <w:p w14:paraId="01F125D7" w14:textId="77777777" w:rsidR="00135D20" w:rsidRDefault="00135D20" w:rsidP="00135D20">
      <w:pPr>
        <w:pStyle w:val="Heading2"/>
      </w:pPr>
      <w:r>
        <w:t>Event Registration</w:t>
      </w:r>
    </w:p>
    <w:p w14:paraId="1B4568A6" w14:textId="77777777" w:rsidR="00135D20" w:rsidRDefault="00135D20" w:rsidP="00135D20">
      <w:pPr>
        <w:pStyle w:val="NormalWeb"/>
      </w:pPr>
      <w:hyperlink r:id="rId5" w:history="1">
        <w:r>
          <w:rPr>
            <w:rStyle w:val="Hyperlink"/>
          </w:rPr>
          <w:t>This event is free; please register here.</w:t>
        </w:r>
      </w:hyperlink>
    </w:p>
    <w:p w14:paraId="50CC5CFB" w14:textId="77777777" w:rsidR="00135D20" w:rsidRDefault="00135D20" w:rsidP="00135D20">
      <w:pPr>
        <w:pStyle w:val="Heading2"/>
      </w:pPr>
      <w:r>
        <w:t>Attendee Resources</w:t>
      </w:r>
    </w:p>
    <w:p w14:paraId="4B17EE43" w14:textId="77777777" w:rsidR="00135D20" w:rsidRDefault="00135D20" w:rsidP="00135D20">
      <w:pPr>
        <w:pStyle w:val="NormalWeb"/>
      </w:pPr>
      <w:hyperlink r:id="rId6" w:history="1">
        <w:r>
          <w:rPr>
            <w:rStyle w:val="Hyperlink"/>
          </w:rPr>
          <w:t>Resources, event evaluation and IPE survey provided by the speakers can be found here.</w:t>
        </w:r>
      </w:hyperlink>
    </w:p>
    <w:p w14:paraId="701C5B73" w14:textId="77777777" w:rsidR="00135D20" w:rsidRDefault="00135D20" w:rsidP="00135D20">
      <w:pPr>
        <w:pStyle w:val="Heading2"/>
      </w:pPr>
      <w:r>
        <w:t>Speaker Biographies</w:t>
      </w:r>
    </w:p>
    <w:p w14:paraId="0AED4630" w14:textId="77777777" w:rsidR="00135D20" w:rsidRDefault="00135D20" w:rsidP="00135D20">
      <w:pPr>
        <w:pStyle w:val="NormalWeb"/>
      </w:pPr>
      <w:r>
        <w:rPr>
          <w:rStyle w:val="Strong"/>
        </w:rPr>
        <w:t>Shelley Cohen Konrad, PhD, LCSW, FNAP</w:t>
      </w:r>
      <w:r>
        <w:t xml:space="preserve"> is a professor in the University of New England School of Social Work and founding director of the Center for Excellence in Collaborative Education, an initiative that promotes cross-disciplinary learning, research, collaborative practice, and service. She graduated from Boston University in developmental psychology and received an MSW and PhD from Simmons University in Boston.</w:t>
      </w:r>
    </w:p>
    <w:p w14:paraId="4BAA5935" w14:textId="77777777" w:rsidR="00135D20" w:rsidRDefault="00135D20" w:rsidP="00135D20">
      <w:pPr>
        <w:pStyle w:val="NormalWeb"/>
      </w:pPr>
      <w:r>
        <w:t>In 2014 she was inducted as a Distinguished Scholar and Fellow in the National Academies of Practice and the Social Work Academy. Shelley’s recent publications and presentations focus on relational practice, interprofessional education, and the integration of arts and experiential learning in social work and the health professions. Shelley lives on the coast of Maine where she enjoys gardening, reading, baking, British mysteries, hiking, and time with family and friends.</w:t>
      </w:r>
    </w:p>
    <w:p w14:paraId="612D21D1" w14:textId="77777777" w:rsidR="00135D20" w:rsidRDefault="00135D20" w:rsidP="00135D20">
      <w:pPr>
        <w:pStyle w:val="NormalWeb"/>
      </w:pPr>
      <w:r>
        <w:rPr>
          <w:rStyle w:val="Strong"/>
        </w:rPr>
        <w:t>Kris Hall, MFA</w:t>
      </w:r>
      <w:r>
        <w:t xml:space="preserve"> has been actively engaged in teaching, student support, and curricular and co-curricular event and program management in universities for 20+ years. At UNE she is responsible for the co-design, development, and live, in-person, and virtual execution of Center </w:t>
      </w:r>
      <w:r>
        <w:lastRenderedPageBreak/>
        <w:t>for Excellence in Collaborative Education events, day-long symposia, and statewide conferences, managing up to 800 attendees, most of whom are graduate and undergraduate health professions students from up to 14 different programs. She has also co-designed, developed, and hosted interprofessional, team-based, simulations with standardized patients; both in-person, and virtually. She has presented nationally and internationally on these collaborations and is a member of the American Interprofessional Health Collaborative and the Maine Area Health Education Center Network Advisory Committee.</w:t>
      </w:r>
    </w:p>
    <w:p w14:paraId="1B77276B" w14:textId="77777777" w:rsidR="00135D20" w:rsidRDefault="00135D20" w:rsidP="00135D20">
      <w:pPr>
        <w:pStyle w:val="NormalWeb"/>
      </w:pPr>
      <w:r>
        <w:rPr>
          <w:rStyle w:val="Strong"/>
        </w:rPr>
        <w:t>Keith Mascoll SAG-</w:t>
      </w:r>
      <w:proofErr w:type="gramStart"/>
      <w:r>
        <w:rPr>
          <w:rStyle w:val="Strong"/>
        </w:rPr>
        <w:t>AFTRA,AEA</w:t>
      </w:r>
      <w:proofErr w:type="gramEnd"/>
      <w:r>
        <w:t xml:space="preserve"> is an actor, producer, mental health advocate, sneaker-head, and founder of the Triggered Project. Keith is a co-host of the Living a Triggered Life Podcast with his wife </w:t>
      </w:r>
      <w:proofErr w:type="spellStart"/>
      <w:r>
        <w:t>Roxann</w:t>
      </w:r>
      <w:proofErr w:type="spellEnd"/>
      <w:r>
        <w:t>, a luminary for the Isabella Stewart Gardner Museum, and NASW MA Chapter’s Citizen of the year 2021.</w:t>
      </w:r>
    </w:p>
    <w:p w14:paraId="452FFB34" w14:textId="77777777" w:rsidR="00135D20" w:rsidRDefault="00135D20" w:rsidP="00135D20">
      <w:pPr>
        <w:pStyle w:val="NormalWeb"/>
      </w:pPr>
      <w:r>
        <w:t xml:space="preserve">Keith strives to use his art for social change in the black and brown community. As a survivor of sexual abuse Keith hopes to help end the stigma that surrounds mental health, and black and brown men. Keith is </w:t>
      </w:r>
      <w:proofErr w:type="gramStart"/>
      <w:r>
        <w:t>a</w:t>
      </w:r>
      <w:proofErr w:type="gramEnd"/>
      <w:r>
        <w:t xml:space="preserve"> also a co-founder of a professional black theater company, The Front Porch Arts Collective. Look for Keith in the lead role in the movie Confused by Love on Amazon Prime, and as Applesauce in The Polka King on Netflix. learn more about Keith at </w:t>
      </w:r>
      <w:hyperlink r:id="rId7" w:history="1">
        <w:r>
          <w:rPr>
            <w:rStyle w:val="Hyperlink"/>
          </w:rPr>
          <w:t>keithmascoll.com.</w:t>
        </w:r>
      </w:hyperlink>
    </w:p>
    <w:p w14:paraId="5CC4D0BB" w14:textId="77777777" w:rsidR="00135D20" w:rsidRDefault="00135D20" w:rsidP="00135D20">
      <w:pPr>
        <w:pStyle w:val="NormalWeb"/>
      </w:pPr>
      <w:proofErr w:type="spellStart"/>
      <w:r>
        <w:rPr>
          <w:rStyle w:val="Strong"/>
        </w:rPr>
        <w:t>Roxann</w:t>
      </w:r>
      <w:proofErr w:type="spellEnd"/>
      <w:r>
        <w:rPr>
          <w:rStyle w:val="Strong"/>
        </w:rPr>
        <w:t xml:space="preserve"> Mascoll M.S., MSW, LCSW</w:t>
      </w:r>
      <w:r>
        <w:t xml:space="preserve">, independent child protection, and domestic violence consultant. </w:t>
      </w:r>
      <w:proofErr w:type="spellStart"/>
      <w:r>
        <w:t>Roxann</w:t>
      </w:r>
      <w:proofErr w:type="spellEnd"/>
      <w:r>
        <w:t xml:space="preserve"> completed EMDR basic training and working towards certification. </w:t>
      </w:r>
      <w:proofErr w:type="spellStart"/>
      <w:r>
        <w:t>Roxann</w:t>
      </w:r>
      <w:proofErr w:type="spellEnd"/>
      <w:r>
        <w:t xml:space="preserve"> is the lead clinician for The Triggered Project, and a co-host of the Living a Triggered Life Podcast with her husband Keith. </w:t>
      </w:r>
      <w:proofErr w:type="spellStart"/>
      <w:r>
        <w:t>Roxann</w:t>
      </w:r>
      <w:proofErr w:type="spellEnd"/>
      <w:r>
        <w:t xml:space="preserve"> worked in the child protection system as a domestic violence specialist. She has also worked as medical social worker. </w:t>
      </w:r>
      <w:proofErr w:type="spellStart"/>
      <w:r>
        <w:t>Roxann</w:t>
      </w:r>
      <w:proofErr w:type="spellEnd"/>
      <w:r>
        <w:t xml:space="preserve"> is currently a staff psychotherapist at Brandeis University Counseling Center.</w:t>
      </w:r>
    </w:p>
    <w:p w14:paraId="058883C8" w14:textId="77777777" w:rsidR="00135D20" w:rsidRDefault="00135D20" w:rsidP="00135D20">
      <w:pPr>
        <w:pStyle w:val="NormalWeb"/>
      </w:pPr>
      <w:r>
        <w:rPr>
          <w:rStyle w:val="Strong"/>
        </w:rPr>
        <w:t>Triggered Life</w:t>
      </w:r>
      <w:r>
        <w:t xml:space="preserve"> (formerly called Triggered) is a multi-sensory, multimedia, post-traumatic story. How exactly does Sexual trauma cast a shadow over the wholeness of Black male selfhood? When the shared cultural values of Black and Brown communities demand that men suppress their vulnerabilities and meet with their psychology alone. Triggered Life follows a day in the life of two such men, </w:t>
      </w:r>
      <w:proofErr w:type="gramStart"/>
      <w:r>
        <w:t>Ishmael</w:t>
      </w:r>
      <w:proofErr w:type="gramEnd"/>
      <w:r>
        <w:t xml:space="preserve"> and Keith. As these men relive their stories of abusive childhoods, they embark on a journey to define their own manhood and identity.</w:t>
      </w:r>
    </w:p>
    <w:p w14:paraId="29F326E9" w14:textId="6969D588" w:rsidR="005D675D" w:rsidRPr="0001361D" w:rsidRDefault="005D675D" w:rsidP="002B0FBC">
      <w:pPr>
        <w:jc w:val="center"/>
        <w:rPr>
          <w:rStyle w:val="catalog-subtitle"/>
          <w:sz w:val="28"/>
          <w:szCs w:val="28"/>
        </w:rPr>
      </w:pPr>
      <w:r w:rsidRPr="0001361D">
        <w:rPr>
          <w:rStyle w:val="catalog-subtitle"/>
          <w:sz w:val="28"/>
          <w:szCs w:val="28"/>
        </w:rPr>
        <w:t xml:space="preserve"> </w:t>
      </w:r>
    </w:p>
    <w:sectPr w:rsidR="005D675D" w:rsidRPr="0001361D" w:rsidSect="0001361D">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20E73"/>
    <w:multiLevelType w:val="multilevel"/>
    <w:tmpl w:val="1B48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FBC"/>
    <w:rsid w:val="0001361D"/>
    <w:rsid w:val="00043312"/>
    <w:rsid w:val="00135D20"/>
    <w:rsid w:val="002909B2"/>
    <w:rsid w:val="002B0FBC"/>
    <w:rsid w:val="00514DBA"/>
    <w:rsid w:val="005D675D"/>
    <w:rsid w:val="00C712ED"/>
    <w:rsid w:val="00E8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E829B"/>
  <w15:chartTrackingRefBased/>
  <w15:docId w15:val="{981333EE-2A86-4DE6-80A8-8514E824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67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5D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2909B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0F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0FBC"/>
    <w:rPr>
      <w:rFonts w:asciiTheme="majorHAnsi" w:eastAsiaTheme="majorEastAsia" w:hAnsiTheme="majorHAnsi" w:cstheme="majorBidi"/>
      <w:spacing w:val="-10"/>
      <w:kern w:val="28"/>
      <w:sz w:val="56"/>
      <w:szCs w:val="56"/>
    </w:rPr>
  </w:style>
  <w:style w:type="character" w:customStyle="1" w:styleId="catalog-subtitle">
    <w:name w:val="catalog-subtitle"/>
    <w:basedOn w:val="DefaultParagraphFont"/>
    <w:rsid w:val="002B0FBC"/>
  </w:style>
  <w:style w:type="character" w:customStyle="1" w:styleId="Heading1Char">
    <w:name w:val="Heading 1 Char"/>
    <w:basedOn w:val="DefaultParagraphFont"/>
    <w:link w:val="Heading1"/>
    <w:uiPriority w:val="9"/>
    <w:rsid w:val="005D675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D67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09B2"/>
    <w:rPr>
      <w:color w:val="0000FF"/>
      <w:u w:val="single"/>
    </w:rPr>
  </w:style>
  <w:style w:type="character" w:customStyle="1" w:styleId="Heading5Char">
    <w:name w:val="Heading 5 Char"/>
    <w:basedOn w:val="DefaultParagraphFont"/>
    <w:link w:val="Heading5"/>
    <w:uiPriority w:val="9"/>
    <w:semiHidden/>
    <w:rsid w:val="002909B2"/>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uiPriority w:val="9"/>
    <w:semiHidden/>
    <w:rsid w:val="00135D20"/>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135D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42849">
      <w:bodyDiv w:val="1"/>
      <w:marLeft w:val="0"/>
      <w:marRight w:val="0"/>
      <w:marTop w:val="0"/>
      <w:marBottom w:val="0"/>
      <w:divBdr>
        <w:top w:val="none" w:sz="0" w:space="0" w:color="auto"/>
        <w:left w:val="none" w:sz="0" w:space="0" w:color="auto"/>
        <w:bottom w:val="none" w:sz="0" w:space="0" w:color="auto"/>
        <w:right w:val="none" w:sz="0" w:space="0" w:color="auto"/>
      </w:divBdr>
    </w:div>
    <w:div w:id="810512693">
      <w:bodyDiv w:val="1"/>
      <w:marLeft w:val="0"/>
      <w:marRight w:val="0"/>
      <w:marTop w:val="0"/>
      <w:marBottom w:val="0"/>
      <w:divBdr>
        <w:top w:val="none" w:sz="0" w:space="0" w:color="auto"/>
        <w:left w:val="none" w:sz="0" w:space="0" w:color="auto"/>
        <w:bottom w:val="none" w:sz="0" w:space="0" w:color="auto"/>
        <w:right w:val="none" w:sz="0" w:space="0" w:color="auto"/>
      </w:divBdr>
    </w:div>
    <w:div w:id="1350179102">
      <w:bodyDiv w:val="1"/>
      <w:marLeft w:val="0"/>
      <w:marRight w:val="0"/>
      <w:marTop w:val="0"/>
      <w:marBottom w:val="0"/>
      <w:divBdr>
        <w:top w:val="none" w:sz="0" w:space="0" w:color="auto"/>
        <w:left w:val="none" w:sz="0" w:space="0" w:color="auto"/>
        <w:bottom w:val="none" w:sz="0" w:space="0" w:color="auto"/>
        <w:right w:val="none" w:sz="0" w:space="0" w:color="auto"/>
      </w:divBdr>
      <w:divsChild>
        <w:div w:id="736362598">
          <w:marLeft w:val="0"/>
          <w:marRight w:val="0"/>
          <w:marTop w:val="0"/>
          <w:marBottom w:val="0"/>
          <w:divBdr>
            <w:top w:val="none" w:sz="0" w:space="0" w:color="auto"/>
            <w:left w:val="none" w:sz="0" w:space="0" w:color="auto"/>
            <w:bottom w:val="none" w:sz="0" w:space="0" w:color="auto"/>
            <w:right w:val="none" w:sz="0" w:space="0" w:color="auto"/>
          </w:divBdr>
        </w:div>
      </w:divsChild>
    </w:div>
    <w:div w:id="1497306534">
      <w:bodyDiv w:val="1"/>
      <w:marLeft w:val="0"/>
      <w:marRight w:val="0"/>
      <w:marTop w:val="0"/>
      <w:marBottom w:val="0"/>
      <w:divBdr>
        <w:top w:val="none" w:sz="0" w:space="0" w:color="auto"/>
        <w:left w:val="none" w:sz="0" w:space="0" w:color="auto"/>
        <w:bottom w:val="none" w:sz="0" w:space="0" w:color="auto"/>
        <w:right w:val="none" w:sz="0" w:space="0" w:color="auto"/>
      </w:divBdr>
    </w:div>
    <w:div w:id="1525097585">
      <w:bodyDiv w:val="1"/>
      <w:marLeft w:val="0"/>
      <w:marRight w:val="0"/>
      <w:marTop w:val="0"/>
      <w:marBottom w:val="0"/>
      <w:divBdr>
        <w:top w:val="none" w:sz="0" w:space="0" w:color="auto"/>
        <w:left w:val="none" w:sz="0" w:space="0" w:color="auto"/>
        <w:bottom w:val="none" w:sz="0" w:space="0" w:color="auto"/>
        <w:right w:val="none" w:sz="0" w:space="0" w:color="auto"/>
      </w:divBdr>
    </w:div>
    <w:div w:id="1647976967">
      <w:bodyDiv w:val="1"/>
      <w:marLeft w:val="0"/>
      <w:marRight w:val="0"/>
      <w:marTop w:val="0"/>
      <w:marBottom w:val="0"/>
      <w:divBdr>
        <w:top w:val="none" w:sz="0" w:space="0" w:color="auto"/>
        <w:left w:val="none" w:sz="0" w:space="0" w:color="auto"/>
        <w:bottom w:val="none" w:sz="0" w:space="0" w:color="auto"/>
        <w:right w:val="none" w:sz="0" w:space="0" w:color="auto"/>
      </w:divBdr>
    </w:div>
    <w:div w:id="1652827515">
      <w:bodyDiv w:val="1"/>
      <w:marLeft w:val="0"/>
      <w:marRight w:val="0"/>
      <w:marTop w:val="0"/>
      <w:marBottom w:val="0"/>
      <w:divBdr>
        <w:top w:val="none" w:sz="0" w:space="0" w:color="auto"/>
        <w:left w:val="none" w:sz="0" w:space="0" w:color="auto"/>
        <w:bottom w:val="none" w:sz="0" w:space="0" w:color="auto"/>
        <w:right w:val="none" w:sz="0" w:space="0" w:color="auto"/>
      </w:divBdr>
    </w:div>
    <w:div w:id="1755663503">
      <w:bodyDiv w:val="1"/>
      <w:marLeft w:val="0"/>
      <w:marRight w:val="0"/>
      <w:marTop w:val="0"/>
      <w:marBottom w:val="0"/>
      <w:divBdr>
        <w:top w:val="none" w:sz="0" w:space="0" w:color="auto"/>
        <w:left w:val="none" w:sz="0" w:space="0" w:color="auto"/>
        <w:bottom w:val="none" w:sz="0" w:space="0" w:color="auto"/>
        <w:right w:val="none" w:sz="0" w:space="0" w:color="auto"/>
      </w:divBdr>
    </w:div>
    <w:div w:id="2089493983">
      <w:bodyDiv w:val="1"/>
      <w:marLeft w:val="0"/>
      <w:marRight w:val="0"/>
      <w:marTop w:val="0"/>
      <w:marBottom w:val="0"/>
      <w:divBdr>
        <w:top w:val="none" w:sz="0" w:space="0" w:color="auto"/>
        <w:left w:val="none" w:sz="0" w:space="0" w:color="auto"/>
        <w:bottom w:val="none" w:sz="0" w:space="0" w:color="auto"/>
        <w:right w:val="none" w:sz="0" w:space="0" w:color="auto"/>
      </w:divBdr>
      <w:divsChild>
        <w:div w:id="86583075">
          <w:marLeft w:val="0"/>
          <w:marRight w:val="0"/>
          <w:marTop w:val="0"/>
          <w:marBottom w:val="0"/>
          <w:divBdr>
            <w:top w:val="none" w:sz="0" w:space="0" w:color="auto"/>
            <w:left w:val="none" w:sz="0" w:space="0" w:color="auto"/>
            <w:bottom w:val="none" w:sz="0" w:space="0" w:color="auto"/>
            <w:right w:val="none" w:sz="0" w:space="0" w:color="auto"/>
          </w:divBdr>
        </w:div>
      </w:divsChild>
    </w:div>
    <w:div w:id="2119985821">
      <w:bodyDiv w:val="1"/>
      <w:marLeft w:val="0"/>
      <w:marRight w:val="0"/>
      <w:marTop w:val="0"/>
      <w:marBottom w:val="0"/>
      <w:divBdr>
        <w:top w:val="none" w:sz="0" w:space="0" w:color="auto"/>
        <w:left w:val="none" w:sz="0" w:space="0" w:color="auto"/>
        <w:bottom w:val="none" w:sz="0" w:space="0" w:color="auto"/>
        <w:right w:val="none" w:sz="0" w:space="0" w:color="auto"/>
      </w:divBdr>
    </w:div>
    <w:div w:id="2127965495">
      <w:bodyDiv w:val="1"/>
      <w:marLeft w:val="0"/>
      <w:marRight w:val="0"/>
      <w:marTop w:val="0"/>
      <w:marBottom w:val="0"/>
      <w:divBdr>
        <w:top w:val="none" w:sz="0" w:space="0" w:color="auto"/>
        <w:left w:val="none" w:sz="0" w:space="0" w:color="auto"/>
        <w:bottom w:val="none" w:sz="0" w:space="0" w:color="auto"/>
        <w:right w:val="none" w:sz="0" w:space="0" w:color="auto"/>
      </w:divBdr>
      <w:divsChild>
        <w:div w:id="1326932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eithmasco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repository.salemstate.edu/handle/20.500.13013/2277" TargetMode="External"/><Relationship Id="rId5" Type="http://schemas.openxmlformats.org/officeDocument/2006/relationships/hyperlink" Target="https://www.eventbrite.com/e/interprofessional-education-for-collaboration-tickets-31450444024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Jeramie Silveira</dc:creator>
  <cp:keywords/>
  <dc:description/>
  <cp:lastModifiedBy>Jeramie Silveira</cp:lastModifiedBy>
  <cp:revision>2</cp:revision>
  <dcterms:created xsi:type="dcterms:W3CDTF">2022-05-24T14:26:00Z</dcterms:created>
  <dcterms:modified xsi:type="dcterms:W3CDTF">2022-05-24T14:26:00Z</dcterms:modified>
</cp:coreProperties>
</file>